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468" w:rsidRDefault="00831468"/>
    <w:tbl>
      <w:tblPr>
        <w:tblW w:w="9923" w:type="dxa"/>
        <w:tblInd w:w="-639" w:type="dxa"/>
        <w:tblCellMar>
          <w:left w:w="70" w:type="dxa"/>
          <w:right w:w="70" w:type="dxa"/>
        </w:tblCellMar>
        <w:tblLook w:val="04A0"/>
      </w:tblPr>
      <w:tblGrid>
        <w:gridCol w:w="2410"/>
        <w:gridCol w:w="2410"/>
        <w:gridCol w:w="2950"/>
        <w:gridCol w:w="2153"/>
      </w:tblGrid>
      <w:tr w:rsidR="0065752D" w:rsidRPr="0065752D" w:rsidTr="00BE066C">
        <w:trPr>
          <w:cantSplit/>
          <w:trHeight w:val="300"/>
        </w:trPr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Değerlendirilecek Bölüm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Planlanan 1.Değerlendirme Tarihi</w:t>
            </w:r>
          </w:p>
        </w:tc>
        <w:tc>
          <w:tcPr>
            <w:tcW w:w="29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Gerçekleşen DeğerlendirmeTarihi ve saati</w:t>
            </w:r>
          </w:p>
        </w:tc>
        <w:tc>
          <w:tcPr>
            <w:tcW w:w="21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Öz Değerlendirme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               Ekibi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Ameliyathane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12.04.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10:00-11:00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65752D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Sterilizasyon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12.04.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11:00-12:00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Klinikler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19.04.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14:00-16:00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Kadın doğum servisi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12.04.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Biyokimya Laboratuarı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10.04.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Radyoloji ünitesi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10.04.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15:00-16:00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Diyaliz ünitesi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26.04.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Çamaşırhane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17.04.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15:00-16:00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Eczane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18.04.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lastRenderedPageBreak/>
              <w:t xml:space="preserve">Morg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18.04.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15:00-16:00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Acil servis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16.04.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14:00-16:00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Enf. Ve eğitim birimi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24.04.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 xml:space="preserve">Yoğun bakım 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11.04.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Bilgi şlem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Nisan</w:t>
            </w: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25.04.</w:t>
            </w:r>
            <w:r w:rsidR="008916A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2019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Tufan ŞAHİN</w:t>
            </w:r>
          </w:p>
        </w:tc>
      </w:tr>
      <w:tr w:rsidR="0065752D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14:00-15:00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5752D" w:rsidRPr="0065752D" w:rsidRDefault="0065752D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Hatice UTKUALP</w:t>
            </w:r>
          </w:p>
        </w:tc>
      </w:tr>
      <w:tr w:rsidR="00575A3B" w:rsidRPr="0065752D" w:rsidTr="00BE066C">
        <w:trPr>
          <w:trHeight w:val="300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Gülsevim Özkan</w:t>
            </w:r>
          </w:p>
        </w:tc>
      </w:tr>
      <w:tr w:rsidR="00575A3B" w:rsidRPr="0065752D" w:rsidTr="00BE066C">
        <w:trPr>
          <w:trHeight w:val="315"/>
        </w:trPr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2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6575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65752D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575A3B" w:rsidRPr="0065752D" w:rsidRDefault="00575A3B" w:rsidP="00B743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Ayşe Kıray</w:t>
            </w:r>
          </w:p>
        </w:tc>
      </w:tr>
    </w:tbl>
    <w:p w:rsidR="0065752D" w:rsidRPr="00BE066C" w:rsidRDefault="0065752D">
      <w:pPr>
        <w:rPr>
          <w:sz w:val="18"/>
          <w:szCs w:val="18"/>
        </w:rPr>
      </w:pPr>
    </w:p>
    <w:p w:rsidR="0065752D" w:rsidRPr="00BE066C" w:rsidRDefault="0065752D">
      <w:pPr>
        <w:rPr>
          <w:sz w:val="18"/>
          <w:szCs w:val="18"/>
        </w:rPr>
      </w:pPr>
    </w:p>
    <w:p w:rsidR="0065752D" w:rsidRPr="00BE066C" w:rsidRDefault="0065752D">
      <w:pPr>
        <w:rPr>
          <w:sz w:val="18"/>
          <w:szCs w:val="18"/>
        </w:rPr>
      </w:pPr>
    </w:p>
    <w:p w:rsidR="0065752D" w:rsidRPr="00BE066C" w:rsidRDefault="0065752D">
      <w:pPr>
        <w:rPr>
          <w:sz w:val="18"/>
          <w:szCs w:val="18"/>
        </w:rPr>
      </w:pPr>
    </w:p>
    <w:sectPr w:rsidR="0065752D" w:rsidRPr="00BE066C" w:rsidSect="00BE066C">
      <w:headerReference w:type="default" r:id="rId6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21C8" w:rsidRDefault="00EA21C8" w:rsidP="00BE066C">
      <w:pPr>
        <w:spacing w:after="0" w:line="240" w:lineRule="auto"/>
      </w:pPr>
      <w:r>
        <w:separator/>
      </w:r>
    </w:p>
  </w:endnote>
  <w:endnote w:type="continuationSeparator" w:id="1">
    <w:p w:rsidR="00EA21C8" w:rsidRDefault="00EA21C8" w:rsidP="00BE0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21C8" w:rsidRDefault="00EA21C8" w:rsidP="00BE066C">
      <w:pPr>
        <w:spacing w:after="0" w:line="240" w:lineRule="auto"/>
      </w:pPr>
      <w:r>
        <w:separator/>
      </w:r>
    </w:p>
  </w:footnote>
  <w:footnote w:type="continuationSeparator" w:id="1">
    <w:p w:rsidR="00EA21C8" w:rsidRDefault="00EA21C8" w:rsidP="00BE0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9965" w:type="dxa"/>
      <w:tblInd w:w="-601" w:type="dxa"/>
      <w:tblLook w:val="04A0"/>
    </w:tblPr>
    <w:tblGrid>
      <w:gridCol w:w="650"/>
      <w:gridCol w:w="1039"/>
      <w:gridCol w:w="1100"/>
      <w:gridCol w:w="1116"/>
      <w:gridCol w:w="1066"/>
      <w:gridCol w:w="1116"/>
      <w:gridCol w:w="955"/>
      <w:gridCol w:w="416"/>
      <w:gridCol w:w="1211"/>
      <w:gridCol w:w="1296"/>
    </w:tblGrid>
    <w:tr w:rsidR="00BE066C" w:rsidRPr="00BE066C" w:rsidTr="00BE066C">
      <w:tc>
        <w:tcPr>
          <w:tcW w:w="8669" w:type="dxa"/>
          <w:gridSpan w:val="9"/>
        </w:tcPr>
        <w:p w:rsidR="00BE066C" w:rsidRPr="00B66752" w:rsidRDefault="00BE066C" w:rsidP="00203FED">
          <w:pPr>
            <w:jc w:val="center"/>
            <w:rPr>
              <w:b/>
              <w:sz w:val="24"/>
              <w:szCs w:val="24"/>
            </w:rPr>
          </w:pPr>
          <w:r w:rsidRPr="00B66752">
            <w:rPr>
              <w:b/>
              <w:sz w:val="24"/>
              <w:szCs w:val="24"/>
            </w:rPr>
            <w:t>Saray İlçe Devlet Hastanesi</w:t>
          </w:r>
        </w:p>
        <w:p w:rsidR="00BE066C" w:rsidRPr="00BE066C" w:rsidRDefault="00BE066C" w:rsidP="00203FED">
          <w:pPr>
            <w:jc w:val="center"/>
            <w:rPr>
              <w:sz w:val="20"/>
              <w:szCs w:val="20"/>
            </w:rPr>
          </w:pPr>
          <w:r w:rsidRPr="00B66752">
            <w:rPr>
              <w:b/>
              <w:sz w:val="24"/>
              <w:szCs w:val="24"/>
            </w:rPr>
            <w:t>2019 ÖZDEĞERLENDİRME PLANI</w:t>
          </w:r>
        </w:p>
      </w:tc>
      <w:tc>
        <w:tcPr>
          <w:tcW w:w="1296" w:type="dxa"/>
        </w:tcPr>
        <w:p w:rsidR="00BE066C" w:rsidRPr="00BE066C" w:rsidRDefault="00BE066C" w:rsidP="00203FED">
          <w:pPr>
            <w:rPr>
              <w:sz w:val="20"/>
              <w:szCs w:val="20"/>
            </w:rPr>
          </w:pPr>
          <w:r w:rsidRPr="00BE066C">
            <w:rPr>
              <w:noProof/>
              <w:sz w:val="20"/>
              <w:szCs w:val="20"/>
              <w:lang w:eastAsia="tr-TR"/>
            </w:rPr>
            <w:drawing>
              <wp:inline distT="0" distB="0" distL="0" distR="0">
                <wp:extent cx="664234" cy="664234"/>
                <wp:effectExtent l="19050" t="0" r="2516" b="0"/>
                <wp:docPr id="2" name="0 Resim" descr="ARMA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RMA 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539" cy="665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E066C" w:rsidRPr="00BE066C" w:rsidTr="00BE066C">
      <w:tc>
        <w:tcPr>
          <w:tcW w:w="650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KOD</w:t>
          </w:r>
        </w:p>
      </w:tc>
      <w:tc>
        <w:tcPr>
          <w:tcW w:w="1039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KY.PL.01</w:t>
          </w:r>
        </w:p>
      </w:tc>
      <w:tc>
        <w:tcPr>
          <w:tcW w:w="1100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YAY.TRH</w:t>
          </w:r>
        </w:p>
      </w:tc>
      <w:tc>
        <w:tcPr>
          <w:tcW w:w="1116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01.07.2011</w:t>
          </w:r>
        </w:p>
      </w:tc>
      <w:tc>
        <w:tcPr>
          <w:tcW w:w="1066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REV.TRH</w:t>
          </w:r>
        </w:p>
      </w:tc>
      <w:tc>
        <w:tcPr>
          <w:tcW w:w="1116" w:type="dxa"/>
        </w:tcPr>
        <w:p w:rsidR="00BE066C" w:rsidRPr="00BE066C" w:rsidRDefault="00641435" w:rsidP="00641435">
          <w:pPr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05</w:t>
          </w:r>
          <w:r w:rsidR="00BE066C" w:rsidRPr="00BE066C">
            <w:rPr>
              <w:rFonts w:ascii="Times New Roman" w:hAnsi="Times New Roman" w:cs="Times New Roman"/>
              <w:sz w:val="20"/>
              <w:szCs w:val="20"/>
            </w:rPr>
            <w:t>.0</w:t>
          </w:r>
          <w:r>
            <w:rPr>
              <w:rFonts w:ascii="Times New Roman" w:hAnsi="Times New Roman" w:cs="Times New Roman"/>
              <w:sz w:val="20"/>
              <w:szCs w:val="20"/>
            </w:rPr>
            <w:t>2</w:t>
          </w:r>
          <w:r w:rsidR="00BE066C" w:rsidRPr="00BE066C">
            <w:rPr>
              <w:rFonts w:ascii="Times New Roman" w:hAnsi="Times New Roman" w:cs="Times New Roman"/>
              <w:sz w:val="20"/>
              <w:szCs w:val="20"/>
            </w:rPr>
            <w:t>.201</w:t>
          </w:r>
          <w:r>
            <w:rPr>
              <w:rFonts w:ascii="Times New Roman" w:hAnsi="Times New Roman" w:cs="Times New Roman"/>
              <w:sz w:val="20"/>
              <w:szCs w:val="20"/>
            </w:rPr>
            <w:t>9</w:t>
          </w:r>
        </w:p>
      </w:tc>
      <w:tc>
        <w:tcPr>
          <w:tcW w:w="955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REV.NO</w:t>
          </w:r>
        </w:p>
      </w:tc>
      <w:tc>
        <w:tcPr>
          <w:tcW w:w="416" w:type="dxa"/>
        </w:tcPr>
        <w:p w:rsidR="00BE066C" w:rsidRPr="00BE066C" w:rsidRDefault="00BE066C" w:rsidP="00304633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0</w:t>
          </w:r>
          <w:r w:rsidR="00304633">
            <w:rPr>
              <w:rFonts w:ascii="Times New Roman" w:hAnsi="Times New Roman" w:cs="Times New Roman"/>
              <w:sz w:val="20"/>
              <w:szCs w:val="20"/>
            </w:rPr>
            <w:t>8</w:t>
          </w:r>
        </w:p>
      </w:tc>
      <w:tc>
        <w:tcPr>
          <w:tcW w:w="1211" w:type="dxa"/>
        </w:tcPr>
        <w:p w:rsidR="00BE066C" w:rsidRPr="00BE066C" w:rsidRDefault="00BE066C" w:rsidP="00203FED">
          <w:pPr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t>SAYFA.NO</w:t>
          </w:r>
        </w:p>
      </w:tc>
      <w:tc>
        <w:tcPr>
          <w:tcW w:w="1296" w:type="dxa"/>
        </w:tcPr>
        <w:p w:rsidR="00BE066C" w:rsidRPr="00BE066C" w:rsidRDefault="00472C7F" w:rsidP="00BE066C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BE066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BE066C" w:rsidRPr="00BE066C">
            <w:rPr>
              <w:rFonts w:ascii="Times New Roman" w:hAnsi="Times New Roman" w:cs="Times New Roman"/>
              <w:sz w:val="20"/>
              <w:szCs w:val="20"/>
            </w:rPr>
            <w:instrText xml:space="preserve"> PAGE   \* MERGEFORMAT </w:instrText>
          </w:r>
          <w:r w:rsidRPr="00BE066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831468">
            <w:rPr>
              <w:rFonts w:ascii="Times New Roman" w:hAnsi="Times New Roman" w:cs="Times New Roman"/>
              <w:noProof/>
              <w:sz w:val="20"/>
              <w:szCs w:val="20"/>
            </w:rPr>
            <w:t>2</w:t>
          </w:r>
          <w:r w:rsidRPr="00BE066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  <w:p w:rsidR="00BE066C" w:rsidRPr="00BE066C" w:rsidRDefault="00BE066C" w:rsidP="00BE066C">
    <w:pPr>
      <w:pStyle w:val="stbilgi"/>
      <w:rPr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65752D"/>
    <w:rsid w:val="0007012C"/>
    <w:rsid w:val="00076E6F"/>
    <w:rsid w:val="00304633"/>
    <w:rsid w:val="003754AC"/>
    <w:rsid w:val="003A3604"/>
    <w:rsid w:val="00472C7F"/>
    <w:rsid w:val="00575A3B"/>
    <w:rsid w:val="00641435"/>
    <w:rsid w:val="0065752D"/>
    <w:rsid w:val="00831468"/>
    <w:rsid w:val="00880285"/>
    <w:rsid w:val="008916AF"/>
    <w:rsid w:val="00B66752"/>
    <w:rsid w:val="00BC3916"/>
    <w:rsid w:val="00BE066C"/>
    <w:rsid w:val="00E52277"/>
    <w:rsid w:val="00EA21C8"/>
    <w:rsid w:val="00EE440D"/>
    <w:rsid w:val="00FD56B5"/>
    <w:rsid w:val="00FD6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12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5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5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752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BE0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E066C"/>
  </w:style>
  <w:style w:type="paragraph" w:styleId="Altbilgi">
    <w:name w:val="footer"/>
    <w:basedOn w:val="Normal"/>
    <w:link w:val="AltbilgiChar"/>
    <w:uiPriority w:val="99"/>
    <w:semiHidden/>
    <w:unhideWhenUsed/>
    <w:rsid w:val="00BE06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E06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Kalite</dc:creator>
  <cp:lastModifiedBy>Kalite</cp:lastModifiedBy>
  <cp:revision>7</cp:revision>
  <dcterms:created xsi:type="dcterms:W3CDTF">2019-02-21T08:33:00Z</dcterms:created>
  <dcterms:modified xsi:type="dcterms:W3CDTF">2019-02-21T14:15:00Z</dcterms:modified>
</cp:coreProperties>
</file>